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2A11" w:rsidRPr="005C1C94" w:rsidRDefault="00372A11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372A11" w:rsidRPr="005C1C94" w:rsidRDefault="00372A11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372A11" w:rsidRPr="00F226AE" w:rsidRDefault="00372A11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372A11" w:rsidRDefault="00372A11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ул. </w:t>
      </w:r>
      <w:r>
        <w:rPr>
          <w:b/>
          <w:sz w:val="32"/>
          <w:szCs w:val="32"/>
        </w:rPr>
        <w:t>Циолковского, 7</w:t>
      </w:r>
    </w:p>
    <w:p w:rsidR="00372A11" w:rsidRPr="00A9049E" w:rsidRDefault="00372A11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372A11" w:rsidRPr="00081710" w:rsidRDefault="00372A11" w:rsidP="00605EC8">
      <w:pPr>
        <w:spacing w:line="360" w:lineRule="auto"/>
        <w:jc w:val="center"/>
        <w:rPr>
          <w:sz w:val="32"/>
          <w:szCs w:val="32"/>
        </w:rPr>
      </w:pPr>
      <w:r w:rsidRPr="00983208">
        <w:rPr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2.25pt;height:361.5pt;visibility:visible">
            <v:imagedata r:id="rId7" o:title=""/>
          </v:shape>
        </w:pict>
      </w:r>
    </w:p>
    <w:p w:rsidR="00372A11" w:rsidRDefault="00372A11" w:rsidP="00605EC8">
      <w:pPr>
        <w:spacing w:line="360" w:lineRule="auto"/>
        <w:jc w:val="center"/>
        <w:rPr>
          <w:sz w:val="32"/>
          <w:szCs w:val="32"/>
        </w:rPr>
      </w:pPr>
    </w:p>
    <w:p w:rsidR="00372A11" w:rsidRPr="00F226AE" w:rsidRDefault="00372A11" w:rsidP="00605EC8">
      <w:pPr>
        <w:spacing w:line="360" w:lineRule="auto"/>
        <w:jc w:val="center"/>
        <w:rPr>
          <w:sz w:val="32"/>
          <w:szCs w:val="32"/>
        </w:rPr>
      </w:pPr>
    </w:p>
    <w:p w:rsidR="00372A11" w:rsidRDefault="00372A11" w:rsidP="00605EC8">
      <w:pPr>
        <w:spacing w:line="360" w:lineRule="auto"/>
        <w:jc w:val="center"/>
        <w:rPr>
          <w:sz w:val="28"/>
          <w:szCs w:val="28"/>
        </w:rPr>
      </w:pPr>
    </w:p>
    <w:p w:rsidR="00372A11" w:rsidRDefault="00372A11" w:rsidP="00605EC8">
      <w:pPr>
        <w:spacing w:line="360" w:lineRule="auto"/>
        <w:jc w:val="both"/>
        <w:rPr>
          <w:sz w:val="28"/>
          <w:szCs w:val="28"/>
        </w:rPr>
      </w:pPr>
    </w:p>
    <w:p w:rsidR="00372A11" w:rsidRDefault="00372A11" w:rsidP="00605EC8">
      <w:pPr>
        <w:spacing w:line="360" w:lineRule="auto"/>
        <w:jc w:val="both"/>
        <w:rPr>
          <w:sz w:val="28"/>
          <w:szCs w:val="28"/>
        </w:rPr>
      </w:pPr>
    </w:p>
    <w:p w:rsidR="00372A11" w:rsidRDefault="00372A11" w:rsidP="00605EC8">
      <w:pPr>
        <w:spacing w:line="360" w:lineRule="auto"/>
        <w:jc w:val="both"/>
        <w:rPr>
          <w:sz w:val="28"/>
          <w:szCs w:val="28"/>
        </w:rPr>
      </w:pPr>
    </w:p>
    <w:p w:rsidR="00372A11" w:rsidRDefault="00372A11" w:rsidP="00605EC8">
      <w:pPr>
        <w:spacing w:line="360" w:lineRule="auto"/>
        <w:jc w:val="both"/>
        <w:rPr>
          <w:sz w:val="28"/>
          <w:szCs w:val="28"/>
        </w:rPr>
      </w:pPr>
    </w:p>
    <w:p w:rsidR="00372A11" w:rsidRDefault="00372A11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2018</w:t>
      </w:r>
    </w:p>
    <w:p w:rsidR="00372A11" w:rsidRDefault="00372A11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72A11" w:rsidRPr="00605EC8" w:rsidRDefault="00372A11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t>Состав проекта</w:t>
      </w:r>
    </w:p>
    <w:tbl>
      <w:tblPr>
        <w:tblW w:w="9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84"/>
        <w:gridCol w:w="6521"/>
        <w:gridCol w:w="1955"/>
      </w:tblGrid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8320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8320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83208">
              <w:rPr>
                <w:b/>
                <w:sz w:val="28"/>
                <w:szCs w:val="28"/>
              </w:rPr>
              <w:t>Лист</w:t>
            </w: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983208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1-3</w:t>
            </w: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83208">
              <w:rPr>
                <w:b/>
                <w:sz w:val="28"/>
                <w:szCs w:val="28"/>
              </w:rPr>
              <w:t xml:space="preserve">Благоустройство территории </w:t>
            </w:r>
            <w:r w:rsidRPr="00983208"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2.1</w:t>
            </w: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Схема демонтажа придомовой территории М1:500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1</w:t>
            </w: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2.2</w:t>
            </w: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Планируемая придомовая территория М1:500</w:t>
            </w: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83208">
              <w:rPr>
                <w:sz w:val="28"/>
                <w:szCs w:val="28"/>
              </w:rPr>
              <w:t>2</w:t>
            </w:r>
          </w:p>
        </w:tc>
      </w:tr>
      <w:tr w:rsidR="00372A11" w:rsidTr="00983208">
        <w:trPr>
          <w:trHeight w:val="283"/>
        </w:trPr>
        <w:tc>
          <w:tcPr>
            <w:tcW w:w="1384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5" w:type="dxa"/>
            <w:vAlign w:val="center"/>
          </w:tcPr>
          <w:p w:rsidR="00372A11" w:rsidRPr="00983208" w:rsidRDefault="00372A11" w:rsidP="0098320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372A11" w:rsidRDefault="00372A11" w:rsidP="00605EC8">
      <w:pPr>
        <w:spacing w:line="360" w:lineRule="auto"/>
        <w:jc w:val="center"/>
        <w:rPr>
          <w:sz w:val="28"/>
          <w:szCs w:val="28"/>
        </w:rPr>
      </w:pPr>
    </w:p>
    <w:p w:rsidR="00372A11" w:rsidRDefault="00372A11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72A11" w:rsidRDefault="00372A11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комфортной городской среды» на 2018г.</w:t>
      </w:r>
    </w:p>
    <w:p w:rsidR="00372A11" w:rsidRDefault="00372A11" w:rsidP="006F398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05.85pt;margin-top:461.5pt;width:284.65pt;height:.05pt;z-index:251659776" stroked="f">
            <v:textbox style="mso-fit-shape-to-text:t" inset="0,0,0,0">
              <w:txbxContent>
                <w:p w:rsidR="00372A11" w:rsidRPr="00C13495" w:rsidRDefault="00372A11" w:rsidP="00C13495">
                  <w:pPr>
                    <w:pStyle w:val="Caption"/>
                    <w:jc w:val="center"/>
                    <w:rPr>
                      <w:noProof/>
                      <w:color w:val="auto"/>
                      <w:sz w:val="28"/>
                      <w:szCs w:val="28"/>
                    </w:rPr>
                  </w:pPr>
                  <w:r w:rsidRPr="00C13495">
                    <w:rPr>
                      <w:color w:val="auto"/>
                    </w:rPr>
                    <w:t xml:space="preserve">Рисунок </w:t>
                  </w:r>
                  <w:r w:rsidRPr="00C13495">
                    <w:rPr>
                      <w:color w:val="auto"/>
                    </w:rPr>
                    <w:fldChar w:fldCharType="begin"/>
                  </w:r>
                  <w:r w:rsidRPr="00C13495">
                    <w:rPr>
                      <w:color w:val="auto"/>
                    </w:rPr>
                    <w:instrText xml:space="preserve"> SEQ Рисунок \* ARABIC </w:instrText>
                  </w:r>
                  <w:r w:rsidRPr="00C13495">
                    <w:rPr>
                      <w:color w:val="auto"/>
                    </w:rPr>
                    <w:fldChar w:fldCharType="separate"/>
                  </w:r>
                  <w:r w:rsidRPr="00C13495">
                    <w:rPr>
                      <w:noProof/>
                      <w:color w:val="auto"/>
                    </w:rPr>
                    <w:t>1</w:t>
                  </w:r>
                  <w:r w:rsidRPr="00C13495">
                    <w:rPr>
                      <w:color w:val="auto"/>
                    </w:rPr>
                    <w:fldChar w:fldCharType="end"/>
                  </w:r>
                  <w:r>
                    <w:rPr>
                      <w:color w:val="auto"/>
                    </w:rPr>
                    <w:t xml:space="preserve"> – Асфальтовое покрытие проездов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Рисунок 3" o:spid="_x0000_s1027" type="#_x0000_t75" style="position:absolute;left:0;text-align:left;margin-left:205.85pt;margin-top:150.25pt;width:284.65pt;height:306.75pt;z-index:251658752;visibility:visible">
            <v:imagedata r:id="rId8" o:title="" croptop="19799f"/>
            <w10:wrap type="square"/>
          </v:shape>
        </w:pict>
      </w:r>
      <w:r>
        <w:rPr>
          <w:sz w:val="28"/>
          <w:szCs w:val="28"/>
        </w:rPr>
        <w:t xml:space="preserve">Земельный участок с кадастровым номером </w:t>
      </w:r>
      <w:r w:rsidRPr="00A9049E">
        <w:rPr>
          <w:sz w:val="28"/>
          <w:szCs w:val="28"/>
        </w:rPr>
        <w:t>42:30:0302056:140</w:t>
      </w:r>
      <w:r>
        <w:rPr>
          <w:sz w:val="28"/>
          <w:szCs w:val="28"/>
        </w:rPr>
        <w:t xml:space="preserve"> распол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жен по ул. Циолковского в Центральном районе г. Новокузнецка. Управление общим имуществом осуществляет компания ООО «____________». Общая площадь жилых и нежилых помещений составляет </w:t>
      </w:r>
      <w:smartTag w:uri="urn:schemas-microsoft-com:office:smarttags" w:element="metricconverter">
        <w:smartTagPr>
          <w:attr w:name="ProductID" w:val="2 800,8 м2"/>
        </w:smartTagPr>
        <w:r>
          <w:rPr>
            <w:sz w:val="28"/>
            <w:szCs w:val="28"/>
          </w:rPr>
          <w:t>2 800,8 м</w:t>
        </w:r>
        <w:r>
          <w:rPr>
            <w:sz w:val="28"/>
            <w:szCs w:val="28"/>
            <w:vertAlign w:val="superscript"/>
          </w:rPr>
          <w:t>2</w:t>
        </w:r>
      </w:smartTag>
      <w:r>
        <w:rPr>
          <w:sz w:val="28"/>
          <w:szCs w:val="28"/>
        </w:rPr>
        <w:t>. Площадь земел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ного участка общего имущества составляет </w:t>
      </w:r>
      <w:smartTag w:uri="urn:schemas-microsoft-com:office:smarttags" w:element="metricconverter">
        <w:smartTagPr>
          <w:attr w:name="ProductID" w:val="3 311 м2"/>
        </w:smartTagPr>
        <w:r>
          <w:rPr>
            <w:sz w:val="28"/>
            <w:szCs w:val="28"/>
          </w:rPr>
          <w:t>3 311 м</w:t>
        </w:r>
        <w:r>
          <w:rPr>
            <w:sz w:val="28"/>
            <w:szCs w:val="28"/>
            <w:vertAlign w:val="superscript"/>
          </w:rPr>
          <w:t>2</w:t>
        </w:r>
      </w:smartTag>
      <w:r>
        <w:rPr>
          <w:sz w:val="28"/>
          <w:szCs w:val="28"/>
        </w:rPr>
        <w:t>. На участке расположен 5-ти этажный 3-подъездный многоквартирный жилой дом №7, построенный в 1965г.</w:t>
      </w:r>
    </w:p>
    <w:p w:rsidR="00372A11" w:rsidRDefault="00372A11" w:rsidP="00A9049E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noProof/>
        </w:rPr>
        <w:pict>
          <v:shape id="_x0000_s1028" type="#_x0000_t202" style="position:absolute;left:0;text-align:left;margin-left:235.85pt;margin-top:182.95pt;width:288.75pt;height:94.2pt;z-index:251656704" stroked="f">
            <v:textbox inset="0,0,0,0">
              <w:txbxContent>
                <w:p w:rsidR="00372A11" w:rsidRPr="00C13495" w:rsidRDefault="00372A11" w:rsidP="00C13495"/>
              </w:txbxContent>
            </v:textbox>
            <w10:wrap type="square"/>
          </v:shape>
        </w:pict>
      </w:r>
      <w:r>
        <w:rPr>
          <w:sz w:val="28"/>
          <w:szCs w:val="28"/>
        </w:rPr>
        <w:t>Состояние территории на сегодняшний день многоква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тирного дома №7 по ул. Цио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ковского оценивается как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удовлетворительное. Ремонт придомовой территории не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изводился несколько десятил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тий. Недостаточно места для разворота транспорта, в частн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спецтранспорта. Асфальт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бетонное покрытие имеет зн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чительные разрушения (рис. 1). Автомобильная парковка 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ностью отсутствует, что влечет за собой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ние стихийных парковок на газонах. Значительные разрушения имеет отмостка дома, что приводит к зам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чиванию подвалов и, соответстве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но, несущих конструкций здания (рис.2).</w:t>
      </w:r>
    </w:p>
    <w:p w:rsidR="00372A11" w:rsidRDefault="00372A11" w:rsidP="00A9049E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благоустройства данной дворовой территории необходимы 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дующие мероприятия:</w:t>
      </w:r>
    </w:p>
    <w:p w:rsidR="00372A11" w:rsidRPr="00C3249F" w:rsidRDefault="00372A11" w:rsidP="00C13495">
      <w:pPr>
        <w:spacing w:line="360" w:lineRule="auto"/>
        <w:ind w:firstLine="851"/>
        <w:jc w:val="both"/>
        <w:rPr>
          <w:b/>
          <w:sz w:val="28"/>
          <w:szCs w:val="28"/>
        </w:rPr>
      </w:pPr>
      <w:r>
        <w:rPr>
          <w:noProof/>
        </w:rPr>
        <w:pict>
          <v:shape id="_x0000_s1029" type="#_x0000_t202" style="position:absolute;left:0;text-align:left;margin-left:-30.4pt;margin-top:241.6pt;width:257.25pt;height:.05pt;z-index:251657728" stroked="f">
            <v:textbox style="mso-fit-shape-to-text:t" inset="0,0,0,0">
              <w:txbxContent>
                <w:p w:rsidR="00372A11" w:rsidRPr="00EE48A3" w:rsidRDefault="00372A11" w:rsidP="00EE48A3">
                  <w:pPr>
                    <w:pStyle w:val="Caption"/>
                    <w:jc w:val="center"/>
                    <w:rPr>
                      <w:color w:val="auto"/>
                    </w:rPr>
                  </w:pPr>
                  <w:r w:rsidRPr="008E1C60">
                    <w:rPr>
                      <w:color w:val="auto"/>
                    </w:rPr>
                    <w:t xml:space="preserve">Рисунок </w:t>
                  </w:r>
                  <w:r>
                    <w:rPr>
                      <w:color w:val="auto"/>
                    </w:rPr>
                    <w:t>2 – Повреждения отмостки здания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Рисунок 2" o:spid="_x0000_s1030" type="#_x0000_t75" style="position:absolute;left:0;text-align:left;margin-left:-30.4pt;margin-top:5.35pt;width:257.25pt;height:231.75pt;z-index:251655680;visibility:visible">
            <v:imagedata r:id="rId9" o:title="" croptop="21243f"/>
            <w10:wrap type="square"/>
          </v:shape>
        </w:pict>
      </w:r>
      <w:r w:rsidRPr="00C3249F">
        <w:rPr>
          <w:b/>
          <w:sz w:val="28"/>
          <w:szCs w:val="28"/>
        </w:rPr>
        <w:t>Минимальный перечень работ:</w:t>
      </w:r>
    </w:p>
    <w:p w:rsidR="00372A11" w:rsidRDefault="00372A11" w:rsidP="00C3249F">
      <w:pPr>
        <w:pStyle w:val="ListParagraph"/>
        <w:numPr>
          <w:ilvl w:val="1"/>
          <w:numId w:val="25"/>
        </w:numPr>
        <w:spacing w:line="360" w:lineRule="auto"/>
        <w:ind w:left="1701"/>
        <w:jc w:val="both"/>
        <w:rPr>
          <w:sz w:val="28"/>
          <w:szCs w:val="28"/>
        </w:rPr>
      </w:pPr>
      <w:r>
        <w:rPr>
          <w:sz w:val="28"/>
          <w:szCs w:val="28"/>
        </w:rPr>
        <w:t>Восстановление старого 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фальтобетонного покр</w:t>
      </w:r>
      <w:r>
        <w:rPr>
          <w:sz w:val="28"/>
          <w:szCs w:val="28"/>
        </w:rPr>
        <w:t>ы</w:t>
      </w:r>
      <w:r>
        <w:rPr>
          <w:sz w:val="28"/>
          <w:szCs w:val="28"/>
        </w:rPr>
        <w:t xml:space="preserve">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>
        <w:rPr>
          <w:sz w:val="28"/>
          <w:szCs w:val="28"/>
        </w:rPr>
        <w:t>191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</w:p>
    <w:p w:rsidR="00372A11" w:rsidRPr="00291230" w:rsidRDefault="00372A11" w:rsidP="001C4CC9">
      <w:pPr>
        <w:pStyle w:val="ListParagraph"/>
        <w:numPr>
          <w:ilvl w:val="1"/>
          <w:numId w:val="25"/>
        </w:numPr>
        <w:spacing w:line="360" w:lineRule="auto"/>
        <w:ind w:left="1701"/>
        <w:jc w:val="both"/>
        <w:rPr>
          <w:sz w:val="28"/>
          <w:szCs w:val="28"/>
        </w:rPr>
      </w:pPr>
      <w:r w:rsidRPr="00291230">
        <w:rPr>
          <w:sz w:val="28"/>
          <w:szCs w:val="28"/>
        </w:rPr>
        <w:t xml:space="preserve">Демонтаж старых бортовых камней </w:t>
      </w:r>
      <w:r>
        <w:rPr>
          <w:sz w:val="28"/>
          <w:szCs w:val="28"/>
        </w:rPr>
        <w:t xml:space="preserve">на щебеночном </w:t>
      </w:r>
      <w:r w:rsidRPr="00291230">
        <w:rPr>
          <w:sz w:val="28"/>
          <w:szCs w:val="28"/>
        </w:rPr>
        <w:t xml:space="preserve">основании – </w:t>
      </w:r>
      <w:r>
        <w:rPr>
          <w:sz w:val="28"/>
          <w:szCs w:val="28"/>
        </w:rPr>
        <w:t>70</w:t>
      </w:r>
      <w:r w:rsidRPr="00291230">
        <w:rPr>
          <w:sz w:val="28"/>
          <w:szCs w:val="28"/>
        </w:rPr>
        <w:t>п.м. Ус</w:t>
      </w:r>
      <w:r w:rsidRPr="00291230">
        <w:rPr>
          <w:sz w:val="28"/>
          <w:szCs w:val="28"/>
        </w:rPr>
        <w:t>т</w:t>
      </w:r>
      <w:r w:rsidRPr="00291230">
        <w:rPr>
          <w:sz w:val="28"/>
          <w:szCs w:val="28"/>
        </w:rPr>
        <w:t xml:space="preserve">ройство новых бортовых камней П-1У (длина 5,7м) – </w:t>
      </w:r>
      <w:r>
        <w:rPr>
          <w:sz w:val="28"/>
          <w:szCs w:val="28"/>
        </w:rPr>
        <w:t>82</w:t>
      </w:r>
      <w:r w:rsidRPr="00291230">
        <w:rPr>
          <w:sz w:val="28"/>
          <w:szCs w:val="28"/>
        </w:rPr>
        <w:t>м.п. на щебеночном основании.</w:t>
      </w:r>
    </w:p>
    <w:p w:rsidR="00372A11" w:rsidRDefault="00372A11" w:rsidP="00C3249F">
      <w:pPr>
        <w:pStyle w:val="ListParagraph"/>
        <w:numPr>
          <w:ilvl w:val="1"/>
          <w:numId w:val="25"/>
        </w:numPr>
        <w:spacing w:line="360" w:lineRule="auto"/>
        <w:ind w:left="1701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372A11" w:rsidRPr="001C4CC9" w:rsidRDefault="00372A11" w:rsidP="001C4CC9">
      <w:pPr>
        <w:pStyle w:val="ListParagraph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811E8D">
        <w:rPr>
          <w:sz w:val="28"/>
          <w:szCs w:val="28"/>
        </w:rPr>
        <w:t>Восстановление газонов</w:t>
      </w:r>
      <w:r>
        <w:rPr>
          <w:sz w:val="28"/>
          <w:szCs w:val="28"/>
        </w:rPr>
        <w:t xml:space="preserve"> с внесением растительной земли 30</w:t>
      </w:r>
      <w:r w:rsidRPr="001C4CC9">
        <w:rPr>
          <w:sz w:val="28"/>
          <w:szCs w:val="28"/>
        </w:rPr>
        <w:t>,0м</w:t>
      </w:r>
      <w:r w:rsidRPr="001C4CC9">
        <w:rPr>
          <w:sz w:val="28"/>
          <w:szCs w:val="28"/>
          <w:vertAlign w:val="superscript"/>
        </w:rPr>
        <w:t>2</w:t>
      </w:r>
      <w:r w:rsidRPr="001C4CC9">
        <w:rPr>
          <w:sz w:val="28"/>
          <w:szCs w:val="28"/>
        </w:rPr>
        <w:t>.</w:t>
      </w:r>
    </w:p>
    <w:p w:rsidR="00372A11" w:rsidRPr="00C3249F" w:rsidRDefault="00372A11" w:rsidP="00C3249F">
      <w:pPr>
        <w:pStyle w:val="ListParagraph"/>
        <w:numPr>
          <w:ilvl w:val="0"/>
          <w:numId w:val="25"/>
        </w:numPr>
        <w:spacing w:line="360" w:lineRule="auto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Дополнительный перечень работ: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before="240"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>250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before="240" w:line="360" w:lineRule="auto"/>
        <w:ind w:left="1134" w:hanging="708"/>
        <w:jc w:val="both"/>
        <w:rPr>
          <w:sz w:val="28"/>
          <w:szCs w:val="28"/>
        </w:rPr>
      </w:pPr>
      <w:r w:rsidRPr="00291230">
        <w:rPr>
          <w:sz w:val="28"/>
          <w:szCs w:val="28"/>
        </w:rPr>
        <w:t xml:space="preserve">Устройство новых бортовых камней П-1У (длина 5,7м) – </w:t>
      </w:r>
      <w:r>
        <w:rPr>
          <w:sz w:val="28"/>
          <w:szCs w:val="28"/>
        </w:rPr>
        <w:t>60</w:t>
      </w:r>
      <w:r w:rsidRPr="00291230">
        <w:rPr>
          <w:sz w:val="28"/>
          <w:szCs w:val="28"/>
        </w:rPr>
        <w:t>м.п.</w:t>
      </w:r>
      <w:r>
        <w:rPr>
          <w:sz w:val="28"/>
          <w:szCs w:val="28"/>
        </w:rPr>
        <w:t xml:space="preserve"> и П1-У-1 (длина 1,0м) – 10,0м.п.</w:t>
      </w:r>
      <w:r w:rsidRPr="00291230">
        <w:rPr>
          <w:sz w:val="28"/>
          <w:szCs w:val="28"/>
        </w:rPr>
        <w:t xml:space="preserve"> на щебеночном основании.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before="240"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>Устройство новых бортовых камней на щебеночном основании П-5у – 205п.м. (включая бортовые камни для пешеходных тротуаров и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мостки).</w:t>
      </w:r>
    </w:p>
    <w:p w:rsidR="00372A11" w:rsidRPr="001C4CC9" w:rsidRDefault="00372A11" w:rsidP="006860A2">
      <w:pPr>
        <w:pStyle w:val="ListParagraph"/>
        <w:numPr>
          <w:ilvl w:val="1"/>
          <w:numId w:val="25"/>
        </w:numPr>
        <w:spacing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пешеходных тротуаров, подходов к подъездам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>115,5</w:t>
      </w:r>
      <w:r w:rsidRPr="001C4CC9">
        <w:rPr>
          <w:sz w:val="28"/>
          <w:szCs w:val="28"/>
        </w:rPr>
        <w:t>м</w:t>
      </w:r>
      <w:r w:rsidRPr="001C4CC9">
        <w:rPr>
          <w:sz w:val="28"/>
          <w:szCs w:val="28"/>
          <w:vertAlign w:val="superscript"/>
        </w:rPr>
        <w:t>2</w:t>
      </w:r>
      <w:r w:rsidRPr="001C4CC9">
        <w:rPr>
          <w:sz w:val="28"/>
          <w:szCs w:val="28"/>
        </w:rPr>
        <w:t xml:space="preserve"> 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Ремонт отмостки 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>
        <w:rPr>
          <w:sz w:val="28"/>
          <w:szCs w:val="28"/>
        </w:rPr>
        <w:t>122,0м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>Валка деревьев 5 шт., корчевание пней 6шт/0,95м3.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before="240" w:after="240"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>Наращивание колодцев 4 шт.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before="240" w:after="240" w:line="360" w:lineRule="auto"/>
        <w:ind w:left="1134" w:hanging="708"/>
        <w:jc w:val="both"/>
        <w:rPr>
          <w:sz w:val="28"/>
          <w:szCs w:val="28"/>
        </w:rPr>
      </w:pPr>
      <w:r w:rsidRPr="00811E8D">
        <w:rPr>
          <w:sz w:val="28"/>
          <w:szCs w:val="28"/>
        </w:rPr>
        <w:t>Восстановление газонов</w:t>
      </w:r>
      <w:r>
        <w:rPr>
          <w:sz w:val="28"/>
          <w:szCs w:val="28"/>
        </w:rPr>
        <w:t xml:space="preserve"> с внесением растительной земли</w:t>
      </w:r>
      <w:r w:rsidRPr="00811E8D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75 м2"/>
        </w:smartTagPr>
        <w:r>
          <w:rPr>
            <w:sz w:val="28"/>
            <w:szCs w:val="28"/>
          </w:rPr>
          <w:t xml:space="preserve">275 </w:t>
        </w:r>
        <w:r w:rsidRPr="00811E8D">
          <w:rPr>
            <w:sz w:val="28"/>
            <w:szCs w:val="28"/>
          </w:rPr>
          <w:t>м</w:t>
        </w:r>
        <w:r w:rsidRPr="00811E8D">
          <w:rPr>
            <w:sz w:val="28"/>
            <w:szCs w:val="28"/>
            <w:vertAlign w:val="superscript"/>
          </w:rPr>
          <w:t>2</w:t>
        </w:r>
      </w:smartTag>
      <w:r w:rsidRPr="00811E8D">
        <w:rPr>
          <w:sz w:val="28"/>
          <w:szCs w:val="28"/>
        </w:rPr>
        <w:t>.</w:t>
      </w:r>
    </w:p>
    <w:p w:rsidR="00372A11" w:rsidRDefault="00372A11" w:rsidP="006860A2">
      <w:pPr>
        <w:pStyle w:val="ListParagraph"/>
        <w:numPr>
          <w:ilvl w:val="1"/>
          <w:numId w:val="25"/>
        </w:numPr>
        <w:spacing w:line="360" w:lineRule="auto"/>
        <w:ind w:left="1134" w:hanging="708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372A11" w:rsidRPr="009924B0" w:rsidRDefault="00372A11" w:rsidP="009924B0">
      <w:pPr>
        <w:spacing w:line="360" w:lineRule="auto"/>
        <w:ind w:firstLine="709"/>
        <w:jc w:val="both"/>
        <w:rPr>
          <w:sz w:val="28"/>
          <w:szCs w:val="28"/>
        </w:rPr>
      </w:pPr>
      <w:r w:rsidRPr="00245967">
        <w:rPr>
          <w:b/>
          <w:i/>
          <w:sz w:val="28"/>
          <w:szCs w:val="28"/>
        </w:rPr>
        <w:t>Важно</w:t>
      </w:r>
      <w:r w:rsidRPr="00245967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 м</w:t>
      </w:r>
      <w:bookmarkStart w:id="0" w:name="_GoBack"/>
      <w:bookmarkEnd w:id="0"/>
      <w:r>
        <w:rPr>
          <w:sz w:val="28"/>
          <w:szCs w:val="28"/>
        </w:rPr>
        <w:t>естах стыков нового асфальтового покрытия со старым не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пускать перепадов высот.</w:t>
      </w:r>
    </w:p>
    <w:sectPr w:rsidR="00372A11" w:rsidRPr="009924B0" w:rsidSect="00EA2093">
      <w:headerReference w:type="default" r:id="rId10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2A11" w:rsidRDefault="00372A11">
      <w:r>
        <w:separator/>
      </w:r>
    </w:p>
  </w:endnote>
  <w:endnote w:type="continuationSeparator" w:id="0">
    <w:p w:rsidR="00372A11" w:rsidRDefault="00372A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2A11" w:rsidRDefault="00372A11">
      <w:r>
        <w:separator/>
      </w:r>
    </w:p>
  </w:footnote>
  <w:footnote w:type="continuationSeparator" w:id="0">
    <w:p w:rsidR="00372A11" w:rsidRDefault="00372A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2A11" w:rsidRDefault="00372A11">
    <w:pPr>
      <w:pStyle w:val="Header"/>
      <w:jc w:val="center"/>
    </w:pPr>
    <w:fldSimple w:instr=" PAGE   \* MERGEFORMAT ">
      <w:r>
        <w:rPr>
          <w:noProof/>
        </w:rPr>
        <w:t>4</w:t>
      </w:r>
    </w:fldSimple>
  </w:p>
  <w:p w:rsidR="00372A11" w:rsidRDefault="00372A11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cs="Times New Roman"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1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7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  <w:rPr>
        <w:rFonts w:cs="Times New Roman"/>
      </w:r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cs="Times New Roman"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  <w:rPr>
        <w:rFonts w:cs="Times New Roman"/>
      </w:r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cs="Times New Roman"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</w:pPr>
      <w:rPr>
        <w:rFonts w:cs="Times New Roman"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cs="Times New Roman"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cs="Times New Roman"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cs="Times New Roman"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cs="Times New Roman"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cs="Times New Roman"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cs="Times New Roman"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cs="Times New Roman"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cs="Times New Roman"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cs="Times New Roman"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hint="default"/>
        <w:w w:val="100"/>
        <w:sz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40A0"/>
    <w:rsid w:val="001356DC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B5634"/>
    <w:rsid w:val="001C1E70"/>
    <w:rsid w:val="001C359E"/>
    <w:rsid w:val="001C47C0"/>
    <w:rsid w:val="001C4C32"/>
    <w:rsid w:val="001C4CC9"/>
    <w:rsid w:val="001C50B7"/>
    <w:rsid w:val="001D5E24"/>
    <w:rsid w:val="001E0319"/>
    <w:rsid w:val="001E0BED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967"/>
    <w:rsid w:val="0024679C"/>
    <w:rsid w:val="00251B03"/>
    <w:rsid w:val="00251F68"/>
    <w:rsid w:val="00262AE2"/>
    <w:rsid w:val="002663AC"/>
    <w:rsid w:val="00267555"/>
    <w:rsid w:val="00272D9F"/>
    <w:rsid w:val="00273F9F"/>
    <w:rsid w:val="00274607"/>
    <w:rsid w:val="00275012"/>
    <w:rsid w:val="00275AB1"/>
    <w:rsid w:val="0028216F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E0A"/>
    <w:rsid w:val="00312600"/>
    <w:rsid w:val="00313D0B"/>
    <w:rsid w:val="00314B8D"/>
    <w:rsid w:val="003151B0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4431"/>
    <w:rsid w:val="00364549"/>
    <w:rsid w:val="0036467B"/>
    <w:rsid w:val="003673A8"/>
    <w:rsid w:val="00371F2D"/>
    <w:rsid w:val="00372A11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6547"/>
    <w:rsid w:val="004167C8"/>
    <w:rsid w:val="00422AE3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C4EA8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3A5F"/>
    <w:rsid w:val="005B48E5"/>
    <w:rsid w:val="005B4EBA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860A2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0425"/>
    <w:rsid w:val="00732D33"/>
    <w:rsid w:val="00733F2B"/>
    <w:rsid w:val="00734927"/>
    <w:rsid w:val="0074026F"/>
    <w:rsid w:val="00742B10"/>
    <w:rsid w:val="007449AB"/>
    <w:rsid w:val="007463A3"/>
    <w:rsid w:val="007502A2"/>
    <w:rsid w:val="00750D81"/>
    <w:rsid w:val="00753F12"/>
    <w:rsid w:val="007559CF"/>
    <w:rsid w:val="007565C1"/>
    <w:rsid w:val="00766EF8"/>
    <w:rsid w:val="00772C86"/>
    <w:rsid w:val="0077504F"/>
    <w:rsid w:val="0079215A"/>
    <w:rsid w:val="00792D46"/>
    <w:rsid w:val="00794F70"/>
    <w:rsid w:val="007A0B8E"/>
    <w:rsid w:val="007A2361"/>
    <w:rsid w:val="007A4CA4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1E8D"/>
    <w:rsid w:val="00813E44"/>
    <w:rsid w:val="008161AD"/>
    <w:rsid w:val="00817FFC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DD4"/>
    <w:rsid w:val="008833A7"/>
    <w:rsid w:val="0089043B"/>
    <w:rsid w:val="008907B7"/>
    <w:rsid w:val="0089287E"/>
    <w:rsid w:val="008931A8"/>
    <w:rsid w:val="008952EA"/>
    <w:rsid w:val="008A1C0A"/>
    <w:rsid w:val="008A4749"/>
    <w:rsid w:val="008A493E"/>
    <w:rsid w:val="008A570D"/>
    <w:rsid w:val="008A6F3B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3208"/>
    <w:rsid w:val="0098778F"/>
    <w:rsid w:val="009924B0"/>
    <w:rsid w:val="00992D41"/>
    <w:rsid w:val="009969B5"/>
    <w:rsid w:val="009A0BF3"/>
    <w:rsid w:val="009A2257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D55"/>
    <w:rsid w:val="00AC3D5C"/>
    <w:rsid w:val="00AD2AAB"/>
    <w:rsid w:val="00AD3E5E"/>
    <w:rsid w:val="00AD4403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5E16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3495"/>
    <w:rsid w:val="00C144F4"/>
    <w:rsid w:val="00C1511B"/>
    <w:rsid w:val="00C17E0E"/>
    <w:rsid w:val="00C20DDF"/>
    <w:rsid w:val="00C21309"/>
    <w:rsid w:val="00C2184B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6C87"/>
    <w:rsid w:val="00D00B00"/>
    <w:rsid w:val="00D02699"/>
    <w:rsid w:val="00D03B20"/>
    <w:rsid w:val="00D041BD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E0127A"/>
    <w:rsid w:val="00E02014"/>
    <w:rsid w:val="00E03BE5"/>
    <w:rsid w:val="00E06C6D"/>
    <w:rsid w:val="00E07A41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F5A81"/>
    <w:rsid w:val="00F04AAD"/>
    <w:rsid w:val="00F0691F"/>
    <w:rsid w:val="00F06CFB"/>
    <w:rsid w:val="00F07794"/>
    <w:rsid w:val="00F104FC"/>
    <w:rsid w:val="00F116CF"/>
    <w:rsid w:val="00F130A2"/>
    <w:rsid w:val="00F178AB"/>
    <w:rsid w:val="00F201D3"/>
    <w:rsid w:val="00F2116C"/>
    <w:rsid w:val="00F226AE"/>
    <w:rsid w:val="00F24157"/>
    <w:rsid w:val="00F25A60"/>
    <w:rsid w:val="00F25A72"/>
    <w:rsid w:val="00F26E73"/>
    <w:rsid w:val="00F30576"/>
    <w:rsid w:val="00F375DA"/>
    <w:rsid w:val="00F4063C"/>
    <w:rsid w:val="00F415DF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D57"/>
    <w:rsid w:val="00FB4711"/>
    <w:rsid w:val="00FB4E92"/>
    <w:rsid w:val="00FC4034"/>
    <w:rsid w:val="00FD1CA3"/>
    <w:rsid w:val="00FD1FC3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24C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link w:val="Heading1Char"/>
    <w:uiPriority w:val="99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A4E19"/>
    <w:rPr>
      <w:rFonts w:ascii="Times New Roman" w:hAnsi="Times New Roman" w:cs="Times New Roman"/>
      <w:b/>
      <w:bCs/>
      <w:sz w:val="28"/>
      <w:szCs w:val="28"/>
      <w:lang w:val="en-US"/>
    </w:rPr>
  </w:style>
  <w:style w:type="character" w:styleId="Hyperlink">
    <w:name w:val="Hyperlink"/>
    <w:basedOn w:val="DefaultParagraphFont"/>
    <w:uiPriority w:val="99"/>
    <w:rsid w:val="0052524C"/>
    <w:rPr>
      <w:rFonts w:cs="Times New Roman"/>
      <w:color w:val="0000FF"/>
      <w:u w:val="single"/>
    </w:rPr>
  </w:style>
  <w:style w:type="paragraph" w:styleId="Header">
    <w:name w:val="header"/>
    <w:aliases w:val="Знак,Знак1"/>
    <w:basedOn w:val="Normal"/>
    <w:link w:val="HeaderChar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HeaderChar">
    <w:name w:val="Header Char"/>
    <w:aliases w:val="Знак Char,Знак1 Char"/>
    <w:basedOn w:val="DefaultParagraphFont"/>
    <w:link w:val="Header"/>
    <w:uiPriority w:val="99"/>
    <w:locked/>
    <w:rsid w:val="0052524C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52524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2524C"/>
    <w:rPr>
      <w:rFonts w:ascii="Tahoma" w:hAnsi="Tahoma" w:cs="Tahoma"/>
      <w:sz w:val="16"/>
      <w:szCs w:val="16"/>
      <w:lang w:eastAsia="ru-RU"/>
    </w:rPr>
  </w:style>
  <w:style w:type="paragraph" w:styleId="Footer">
    <w:name w:val="footer"/>
    <w:basedOn w:val="Normal"/>
    <w:link w:val="FooterChar"/>
    <w:uiPriority w:val="99"/>
    <w:rsid w:val="00691CE6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91CE6"/>
    <w:rPr>
      <w:rFonts w:ascii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rsid w:val="00691CE6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99"/>
    <w:rsid w:val="00691CE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uiPriority w:val="99"/>
    <w:rsid w:val="00A106F8"/>
    <w:pPr>
      <w:autoSpaceDE w:val="0"/>
      <w:autoSpaceDN w:val="0"/>
      <w:adjustRightInd w:val="0"/>
    </w:pPr>
    <w:rPr>
      <w:rFonts w:ascii="Times New Roman" w:hAnsi="Times New Roman"/>
      <w:sz w:val="28"/>
      <w:szCs w:val="28"/>
      <w:lang w:eastAsia="en-US"/>
    </w:rPr>
  </w:style>
  <w:style w:type="paragraph" w:styleId="ListParagraph">
    <w:name w:val="List Paragraph"/>
    <w:basedOn w:val="Normal"/>
    <w:uiPriority w:val="99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DefaultParagraphFont"/>
    <w:uiPriority w:val="99"/>
    <w:rsid w:val="004D648F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DA23C5"/>
    <w:rPr>
      <w:rFonts w:ascii="Times New Roman" w:hAnsi="Times New Roman" w:cs="Times New Roman"/>
      <w:sz w:val="28"/>
      <w:szCs w:val="28"/>
      <w:lang w:val="en-US"/>
    </w:rPr>
  </w:style>
  <w:style w:type="table" w:customStyle="1" w:styleId="TableNormal1">
    <w:name w:val="Table Normal1"/>
    <w:uiPriority w:val="99"/>
    <w:semiHidden/>
    <w:rsid w:val="00DB3D62"/>
    <w:pPr>
      <w:widowControl w:val="0"/>
    </w:pPr>
    <w:rPr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99"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DefaultParagraphFont"/>
    <w:uiPriority w:val="99"/>
    <w:rsid w:val="0004269E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B9216C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B9216C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B9216C"/>
    <w:rPr>
      <w:rFonts w:cs="Times New Roman"/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F0691F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F0691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F0691F"/>
    <w:rPr>
      <w:rFonts w:ascii="Times New Roman" w:hAnsi="Times New Roman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F069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F0691F"/>
    <w:rPr>
      <w:b/>
      <w:bCs/>
    </w:rPr>
  </w:style>
  <w:style w:type="paragraph" w:styleId="Caption">
    <w:name w:val="caption"/>
    <w:basedOn w:val="Normal"/>
    <w:next w:val="Normal"/>
    <w:uiPriority w:val="99"/>
    <w:qFormat/>
    <w:rsid w:val="008E1C60"/>
    <w:pPr>
      <w:spacing w:after="200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2318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8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</TotalTime>
  <Pages>5</Pages>
  <Words>428</Words>
  <Characters>2445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Зуева</dc:creator>
  <cp:keywords/>
  <dc:description/>
  <cp:lastModifiedBy>Строитель</cp:lastModifiedBy>
  <cp:revision>8</cp:revision>
  <cp:lastPrinted>2017-05-10T09:27:00Z</cp:lastPrinted>
  <dcterms:created xsi:type="dcterms:W3CDTF">2018-04-07T03:15:00Z</dcterms:created>
  <dcterms:modified xsi:type="dcterms:W3CDTF">2018-06-05T03:39:00Z</dcterms:modified>
</cp:coreProperties>
</file>